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75" w:rsidRDefault="00635AED" w:rsidP="000A0775">
      <w:pPr>
        <w:pStyle w:val="Standard"/>
        <w:jc w:val="center"/>
        <w:rPr>
          <w:rFonts w:ascii="Times New Roman" w:hAnsi="Times New Roman"/>
          <w:b/>
          <w:sz w:val="22"/>
          <w:szCs w:val="22"/>
        </w:rPr>
      </w:pPr>
      <w:r>
        <w:rPr>
          <w:rFonts w:ascii="Times New Roman" w:hAnsi="Times New Roman"/>
          <w:b/>
          <w:sz w:val="22"/>
          <w:szCs w:val="22"/>
        </w:rPr>
        <w:t xml:space="preserve">REGULAMIN KONKURSU </w:t>
      </w:r>
    </w:p>
    <w:p w:rsidR="000A0775" w:rsidRDefault="00635AED" w:rsidP="000A0775">
      <w:pPr>
        <w:pStyle w:val="Standard"/>
        <w:jc w:val="center"/>
        <w:rPr>
          <w:rFonts w:ascii="Times New Roman" w:hAnsi="Times New Roman"/>
          <w:b/>
          <w:sz w:val="22"/>
          <w:szCs w:val="22"/>
        </w:rPr>
      </w:pPr>
      <w:r>
        <w:rPr>
          <w:rFonts w:ascii="Times New Roman" w:hAnsi="Times New Roman"/>
          <w:b/>
          <w:sz w:val="22"/>
          <w:szCs w:val="22"/>
        </w:rPr>
        <w:t xml:space="preserve">NA WYKONANIE KONCEPCJI ARCHITEKTONICZNO-URBANISTYCZNEJ </w:t>
      </w:r>
    </w:p>
    <w:p w:rsidR="00694D5B" w:rsidRDefault="00635AED" w:rsidP="000A0775">
      <w:pPr>
        <w:pStyle w:val="Standard"/>
        <w:jc w:val="center"/>
        <w:rPr>
          <w:rFonts w:ascii="Times New Roman" w:hAnsi="Times New Roman"/>
          <w:b/>
          <w:sz w:val="22"/>
          <w:szCs w:val="22"/>
        </w:rPr>
      </w:pPr>
      <w:r>
        <w:rPr>
          <w:rFonts w:ascii="Times New Roman" w:hAnsi="Times New Roman"/>
          <w:b/>
          <w:sz w:val="22"/>
          <w:szCs w:val="22"/>
        </w:rPr>
        <w:t>PRZEDSZKOLA W KSAWEROWIE</w:t>
      </w:r>
    </w:p>
    <w:p w:rsidR="000A0775" w:rsidRDefault="000A0775" w:rsidP="000A0775">
      <w:pPr>
        <w:pStyle w:val="Standard"/>
        <w:jc w:val="center"/>
        <w:rPr>
          <w:rFonts w:ascii="Times New Roman" w:hAnsi="Times New Roman"/>
          <w:sz w:val="22"/>
          <w:szCs w:val="22"/>
        </w:rPr>
      </w:pPr>
    </w:p>
    <w:p w:rsidR="00694D5B" w:rsidRDefault="00635AED">
      <w:pPr>
        <w:pStyle w:val="Standard"/>
        <w:jc w:val="both"/>
        <w:rPr>
          <w:rFonts w:ascii="Times New Roman" w:hAnsi="Times New Roman"/>
          <w:sz w:val="22"/>
          <w:szCs w:val="22"/>
        </w:rPr>
      </w:pPr>
      <w:r>
        <w:rPr>
          <w:rFonts w:ascii="Times New Roman" w:hAnsi="Times New Roman"/>
          <w:b/>
          <w:color w:val="000000"/>
          <w:sz w:val="22"/>
          <w:szCs w:val="22"/>
        </w:rPr>
        <w:t xml:space="preserve">Podstawy formalne: </w:t>
      </w:r>
      <w:r>
        <w:rPr>
          <w:rFonts w:ascii="Times New Roman" w:hAnsi="Times New Roman"/>
          <w:color w:val="000000"/>
          <w:sz w:val="22"/>
          <w:szCs w:val="22"/>
        </w:rPr>
        <w:t xml:space="preserve">zgodnie z art. 4 pkt </w:t>
      </w:r>
      <w:r>
        <w:rPr>
          <w:rFonts w:ascii="Times New Roman" w:hAnsi="Times New Roman"/>
          <w:sz w:val="22"/>
          <w:szCs w:val="22"/>
        </w:rPr>
        <w:t>8) ustawy z dnia 29 stycznia 2004 r. Prawo zamówień publicznych (</w:t>
      </w:r>
      <w:bookmarkStart w:id="0" w:name="_GoBack"/>
      <w:bookmarkEnd w:id="0"/>
      <w:proofErr w:type="spellStart"/>
      <w:r>
        <w:rPr>
          <w:rFonts w:ascii="Times New Roman" w:hAnsi="Times New Roman"/>
          <w:color w:val="000000"/>
          <w:sz w:val="22"/>
          <w:szCs w:val="22"/>
        </w:rPr>
        <w:t>t.j</w:t>
      </w:r>
      <w:proofErr w:type="spellEnd"/>
      <w:r>
        <w:rPr>
          <w:rFonts w:ascii="Times New Roman" w:hAnsi="Times New Roman"/>
          <w:color w:val="000000"/>
          <w:sz w:val="22"/>
          <w:szCs w:val="22"/>
        </w:rPr>
        <w:t xml:space="preserve">. Dz. U. z 2013 r. poz. 907, 984, 1047, 1473, z 2014 r. poz. 423, 768, 811, 915, 1146, 1232, z 2015 r. poz. 349, 478, 605 ) </w:t>
      </w:r>
      <w:r>
        <w:rPr>
          <w:rFonts w:ascii="Times New Roman" w:hAnsi="Times New Roman"/>
          <w:sz w:val="22"/>
          <w:szCs w:val="22"/>
        </w:rPr>
        <w:t>nie stosuje się jej do zamówień i konkursów, których wartość nie przekracza wyrażonej w złotych równowartości kwoty 30 000 euro;</w:t>
      </w:r>
    </w:p>
    <w:p w:rsidR="00694D5B" w:rsidRDefault="00635AED">
      <w:pPr>
        <w:pStyle w:val="Standard"/>
        <w:jc w:val="both"/>
        <w:rPr>
          <w:rFonts w:ascii="Times New Roman" w:hAnsi="Times New Roman"/>
        </w:rPr>
      </w:pPr>
      <w:r>
        <w:rPr>
          <w:rFonts w:ascii="Times New Roman" w:hAnsi="Times New Roman"/>
          <w:sz w:val="22"/>
          <w:szCs w:val="22"/>
        </w:rPr>
        <w:t xml:space="preserve">zgodnie z załącznikiem </w:t>
      </w:r>
      <w:r>
        <w:rPr>
          <w:rFonts w:ascii="Times New Roman" w:hAnsi="Times New Roman" w:cs="TimesNewRomanPS-BoldMT, 'Times"/>
          <w:sz w:val="22"/>
          <w:szCs w:val="22"/>
        </w:rPr>
        <w:t xml:space="preserve">do Zarządzenia Nr 57/2014 Wójta Gminy Ksawerów  z dnia 16.04.2014 r. „REGULAMIN UDZIELANIA ZAMÓWIEŃ PUBLICZNYCH O WARTOŚCI NIEPRZEKRACZAJĄCEJ WYRAŻONEJ W ZŁOTYCH RÓWNOWARTOŚCI KWOTY 30 000 EURO”  oraz Zarządzeniem Nr 214/2014 </w:t>
      </w:r>
      <w:r>
        <w:rPr>
          <w:rFonts w:ascii="Times New Roman" w:hAnsi="Times New Roman"/>
          <w:sz w:val="22"/>
          <w:szCs w:val="22"/>
        </w:rPr>
        <w:t xml:space="preserve">Wójta Gminy Ksawerów z dnia 17 października 2014 r. </w:t>
      </w:r>
      <w:r>
        <w:rPr>
          <w:rFonts w:ascii="Times New Roman" w:hAnsi="Times New Roman" w:cs="TimesNewRomanPS-BoldMT, 'Times"/>
          <w:sz w:val="22"/>
          <w:szCs w:val="22"/>
        </w:rPr>
        <w:t>w sprawie „Regulaminu udzielania zamówień publicznych o wartości nie przekraczającej wyrażonej w złotych równowartości kwoty 30 000 EURO” - §4 lit. A Regulaminu („</w:t>
      </w:r>
      <w:r>
        <w:rPr>
          <w:rFonts w:ascii="Times New Roman" w:eastAsia="Times New Roman" w:hAnsi="Times New Roman" w:cs="TimesNewRomanPSMT, 'Times New R"/>
          <w:color w:val="000000"/>
          <w:sz w:val="22"/>
          <w:szCs w:val="22"/>
        </w:rPr>
        <w:t xml:space="preserve">Procedury udzielania zamówień publicznych o wartości szacunkowej nie przekraczającej wyrażonej w złotych równowartości kwoty 30 000 euro regulowane są w następującym </w:t>
      </w:r>
      <w:proofErr w:type="spellStart"/>
      <w:r>
        <w:rPr>
          <w:rFonts w:ascii="Times New Roman" w:eastAsia="Times New Roman" w:hAnsi="Times New Roman" w:cs="TimesNewRomanPSMT, 'Times New R"/>
          <w:color w:val="000000"/>
          <w:sz w:val="22"/>
          <w:szCs w:val="22"/>
        </w:rPr>
        <w:t>układzie:</w:t>
      </w:r>
      <w:r>
        <w:rPr>
          <w:rFonts w:ascii="Times New Roman" w:eastAsia="Times New Roman" w:hAnsi="Times New Roman" w:cs="TimesNewRomanPS-BoldMT, 'Times"/>
          <w:sz w:val="22"/>
          <w:szCs w:val="22"/>
        </w:rPr>
        <w:t>„</w:t>
      </w:r>
      <w:r>
        <w:rPr>
          <w:rFonts w:ascii="Times New Roman" w:hAnsi="Times New Roman" w:cs="TimesNewRomanPS-BoldMT, 'Times"/>
          <w:sz w:val="22"/>
          <w:szCs w:val="22"/>
        </w:rPr>
        <w:t>a</w:t>
      </w:r>
      <w:proofErr w:type="spellEnd"/>
      <w:r>
        <w:rPr>
          <w:rFonts w:ascii="Times New Roman" w:hAnsi="Times New Roman" w:cs="TimesNewRomanPS-BoldMT, 'Times"/>
          <w:sz w:val="22"/>
          <w:szCs w:val="22"/>
        </w:rPr>
        <w:t>. Zamówienia o wartości szacunkowej poniżej 10 000 zł. – bez stosowania procedur wynikających z niniejszego regulaminu.”)  nie stosuje się przywołanego Regulaminu do niniejszego zamówienia.</w:t>
      </w:r>
    </w:p>
    <w:p w:rsidR="00694D5B" w:rsidRDefault="00635AED">
      <w:pPr>
        <w:pStyle w:val="Standard"/>
        <w:jc w:val="both"/>
        <w:rPr>
          <w:rFonts w:ascii="Times New Roman" w:hAnsi="Times New Roman"/>
          <w:sz w:val="22"/>
          <w:szCs w:val="22"/>
        </w:rPr>
      </w:pPr>
      <w:r>
        <w:rPr>
          <w:rFonts w:ascii="Times New Roman" w:hAnsi="Times New Roman"/>
          <w:b/>
          <w:bCs/>
          <w:sz w:val="22"/>
          <w:szCs w:val="22"/>
        </w:rPr>
        <w:t>Organizator konkursu</w:t>
      </w:r>
      <w:r>
        <w:rPr>
          <w:rFonts w:ascii="Times New Roman" w:hAnsi="Times New Roman"/>
          <w:sz w:val="22"/>
          <w:szCs w:val="22"/>
        </w:rPr>
        <w:t xml:space="preserve">: Gmina Ksawerów: reprezentowana przez Wójta Gminy.  </w:t>
      </w:r>
    </w:p>
    <w:p w:rsidR="00694D5B" w:rsidRDefault="00635AED">
      <w:pPr>
        <w:pStyle w:val="Standard"/>
        <w:jc w:val="both"/>
        <w:rPr>
          <w:sz w:val="18"/>
          <w:szCs w:val="18"/>
        </w:rPr>
      </w:pPr>
      <w:r>
        <w:rPr>
          <w:rFonts w:ascii="Times New Roman" w:hAnsi="Times New Roman"/>
          <w:sz w:val="22"/>
          <w:szCs w:val="22"/>
        </w:rPr>
        <w:t xml:space="preserve">Kontakt: Urząd Gminy Ksawerów, ul. Kościuszki 3h, 95-054 Ksawerów, </w:t>
      </w:r>
      <w:r w:rsidR="00D0685D">
        <w:rPr>
          <w:rFonts w:ascii="Times New Roman" w:hAnsi="Times New Roman"/>
          <w:sz w:val="22"/>
          <w:szCs w:val="22"/>
        </w:rPr>
        <w:t xml:space="preserve">tel.: +48 42 213 80 50; </w:t>
      </w:r>
      <w:r>
        <w:rPr>
          <w:rFonts w:ascii="Times New Roman" w:hAnsi="Times New Roman"/>
          <w:sz w:val="22"/>
          <w:szCs w:val="22"/>
        </w:rPr>
        <w:t xml:space="preserve">e-mail: </w:t>
      </w:r>
      <w:hyperlink r:id="rId7" w:history="1">
        <w:r>
          <w:rPr>
            <w:rFonts w:ascii="Times New Roman" w:hAnsi="Times New Roman"/>
            <w:sz w:val="22"/>
            <w:szCs w:val="22"/>
          </w:rPr>
          <w:t>sekretariat@ksawerow.com</w:t>
        </w:r>
      </w:hyperlink>
      <w:r>
        <w:rPr>
          <w:rFonts w:ascii="Times New Roman" w:hAnsi="Times New Roman"/>
          <w:sz w:val="22"/>
          <w:szCs w:val="22"/>
        </w:rPr>
        <w:t xml:space="preserve">, strona internetowa: </w:t>
      </w:r>
      <w:hyperlink r:id="rId8" w:history="1">
        <w:r>
          <w:rPr>
            <w:rFonts w:ascii="Times New Roman" w:hAnsi="Times New Roman"/>
            <w:sz w:val="22"/>
            <w:szCs w:val="22"/>
          </w:rPr>
          <w:t>www.gmina.ksawerow.com</w:t>
        </w:r>
      </w:hyperlink>
      <w:r w:rsidR="00D0685D">
        <w:rPr>
          <w:rFonts w:ascii="Times New Roman" w:hAnsi="Times New Roman"/>
          <w:sz w:val="22"/>
          <w:szCs w:val="22"/>
        </w:rPr>
        <w:t>; www.ksawerow.bip.cc</w:t>
      </w:r>
      <w:r>
        <w:rPr>
          <w:rFonts w:ascii="Times New Roman" w:hAnsi="Times New Roman"/>
          <w:sz w:val="22"/>
          <w:szCs w:val="22"/>
        </w:rPr>
        <w:t xml:space="preserve">; korespondencję związaną z niniejszym konkursem należy zaopatrywać dopiskiem: „Konkurs – Przedszkole”; pytania dotyczące regulaminu konkursu należy przesyłać drogą elektroniczną na adres </w:t>
      </w:r>
      <w:hyperlink r:id="rId9" w:history="1">
        <w:r>
          <w:rPr>
            <w:rFonts w:ascii="Times New Roman" w:hAnsi="Times New Roman"/>
            <w:sz w:val="22"/>
            <w:szCs w:val="22"/>
          </w:rPr>
          <w:t>sekretariat@ksawerow.com</w:t>
        </w:r>
      </w:hyperlink>
      <w:r>
        <w:rPr>
          <w:rFonts w:ascii="Times New Roman" w:hAnsi="Times New Roman"/>
          <w:sz w:val="22"/>
          <w:szCs w:val="22"/>
        </w:rPr>
        <w:t xml:space="preserve"> (temat: Konkurs – Przedszkole), wyjaśnienia i odpowiedzi zostaną umieszczone na stronie internetowej: </w:t>
      </w:r>
      <w:hyperlink r:id="rId10" w:history="1">
        <w:r>
          <w:rPr>
            <w:rFonts w:ascii="Times New Roman" w:hAnsi="Times New Roman"/>
            <w:sz w:val="22"/>
            <w:szCs w:val="22"/>
          </w:rPr>
          <w:t>www.gmina.ksawerow.com</w:t>
        </w:r>
      </w:hyperlink>
      <w:r w:rsidR="00D0685D">
        <w:rPr>
          <w:rFonts w:ascii="Times New Roman" w:hAnsi="Times New Roman"/>
          <w:sz w:val="22"/>
          <w:szCs w:val="22"/>
        </w:rPr>
        <w:t xml:space="preserve"> oraz www.ksawerow.bip.cc</w:t>
      </w:r>
      <w:r>
        <w:rPr>
          <w:rFonts w:ascii="Times New Roman" w:hAnsi="Times New Roman"/>
          <w:sz w:val="22"/>
          <w:szCs w:val="22"/>
        </w:rPr>
        <w:t>;</w:t>
      </w:r>
    </w:p>
    <w:p w:rsidR="00694D5B" w:rsidRDefault="00635AED">
      <w:pPr>
        <w:pStyle w:val="Standard"/>
        <w:jc w:val="both"/>
        <w:rPr>
          <w:rFonts w:ascii="Times New Roman" w:hAnsi="Times New Roman"/>
        </w:rPr>
      </w:pPr>
      <w:r>
        <w:rPr>
          <w:rFonts w:ascii="Times New Roman" w:hAnsi="Times New Roman"/>
          <w:sz w:val="22"/>
          <w:szCs w:val="22"/>
        </w:rPr>
        <w:t xml:space="preserve">Osoby kontaktowe: (sprawy oświatowe) Monika Sroczyńska: </w:t>
      </w:r>
      <w:hyperlink r:id="rId11" w:history="1">
        <w:r>
          <w:rPr>
            <w:rFonts w:ascii="Times New Roman" w:hAnsi="Times New Roman"/>
            <w:sz w:val="22"/>
            <w:szCs w:val="22"/>
          </w:rPr>
          <w:t>oswiata@ksawerow.com</w:t>
        </w:r>
      </w:hyperlink>
      <w:r>
        <w:rPr>
          <w:rFonts w:ascii="Times New Roman" w:hAnsi="Times New Roman"/>
          <w:sz w:val="22"/>
          <w:szCs w:val="22"/>
        </w:rPr>
        <w:t xml:space="preserve">; (sprawy techniczne) Marek Rzepkowski: </w:t>
      </w:r>
      <w:r>
        <w:rPr>
          <w:rFonts w:ascii="Times New Roman" w:hAnsi="Times New Roman"/>
          <w:color w:val="004586"/>
          <w:sz w:val="22"/>
          <w:szCs w:val="22"/>
          <w:u w:val="single"/>
        </w:rPr>
        <w:t>komunalny@ksawerow.com</w:t>
      </w:r>
    </w:p>
    <w:p w:rsidR="00694D5B" w:rsidRDefault="00635AED">
      <w:pPr>
        <w:pStyle w:val="Standard"/>
        <w:jc w:val="both"/>
        <w:rPr>
          <w:rFonts w:ascii="Times New Roman" w:hAnsi="Times New Roman"/>
          <w:sz w:val="22"/>
          <w:szCs w:val="22"/>
        </w:rPr>
      </w:pPr>
      <w:r>
        <w:rPr>
          <w:rFonts w:ascii="Times New Roman" w:hAnsi="Times New Roman"/>
          <w:b/>
          <w:bCs/>
          <w:sz w:val="22"/>
          <w:szCs w:val="22"/>
        </w:rPr>
        <w:t>Harmonogram konkursu</w:t>
      </w:r>
      <w:r>
        <w:rPr>
          <w:rFonts w:ascii="Times New Roman" w:hAnsi="Times New Roman"/>
          <w:sz w:val="22"/>
          <w:szCs w:val="22"/>
        </w:rPr>
        <w:t>: Wójt Gminy dokona ogłoszenia o konkursie na stronach internetowych Urzędu Gminy, na tablicy ogłoszeń tut. Urzędu oraz w dwu gazetach obejmujących zasięgiem województwo łódzkie.</w:t>
      </w:r>
    </w:p>
    <w:p w:rsidR="00694D5B" w:rsidRDefault="00635AED">
      <w:pPr>
        <w:pStyle w:val="Standard"/>
        <w:jc w:val="both"/>
        <w:rPr>
          <w:rFonts w:ascii="Times New Roman" w:hAnsi="Times New Roman"/>
          <w:sz w:val="22"/>
          <w:szCs w:val="22"/>
        </w:rPr>
      </w:pPr>
      <w:r>
        <w:rPr>
          <w:rFonts w:ascii="Times New Roman" w:hAnsi="Times New Roman"/>
          <w:sz w:val="22"/>
          <w:szCs w:val="22"/>
        </w:rPr>
        <w:t>W ciągu 45 dni od ukazania się ogłoszenia w wymienionych gazetach zainteresowani mogą do godziny 13,00 ostatniego dnia terminu składać swoje koncepcje w sekretariacie Urzędu w zamkniętych opakowaniach zawierających koncepcję. Prace konkursowe mogą być przesłane również za pośrednictwem poczty bądź firmy kurierskiej. Datą złożenia pracy jest data doręczenia pracy konkursowej w sekretariacie Urzędu Gminy Ksawerów. Organizator konkursu nie stawia wymogu niemożności identyfikowania uczestnika konkursu przed oceną prac przez zespół rekomendacyjny czy też w jej trakcie.</w:t>
      </w:r>
    </w:p>
    <w:p w:rsidR="00694D5B" w:rsidRDefault="00635AED">
      <w:pPr>
        <w:pStyle w:val="Standard"/>
        <w:jc w:val="both"/>
        <w:rPr>
          <w:rFonts w:ascii="Times New Roman" w:hAnsi="Times New Roman"/>
          <w:sz w:val="22"/>
          <w:szCs w:val="22"/>
        </w:rPr>
      </w:pPr>
      <w:r>
        <w:rPr>
          <w:rFonts w:ascii="Times New Roman" w:hAnsi="Times New Roman"/>
          <w:sz w:val="22"/>
          <w:szCs w:val="22"/>
        </w:rPr>
        <w:t>Wyboru koncepcji, w ciągu 75 dni od ukazania się ogłoszenia o konkursie  w ww. gazetach, dokona zespół rekomendacyjny powołany przez Wójta Gminy, który spośród rekomendowanych koncepcji dokona wyboru koncepcji nagradzanej. Wójt Gminy może dokonać wyboru jednej koncepcji, również spoza listy koncepcji rekomendowanych przez ww. zespół, bądź uznać wszystkie koncepcje za nieprzydatne dla realizacji budowy przedszkola. Koncepcja uznana przez Wójta za przydatną dla realizacji budowy przedszkola zostanie nagrodzona kwotą 7.000</w:t>
      </w:r>
      <w:r>
        <w:rPr>
          <w:rFonts w:ascii="Times New Roman" w:hAnsi="Times New Roman"/>
          <w:b/>
          <w:bCs/>
          <w:sz w:val="22"/>
          <w:szCs w:val="22"/>
        </w:rPr>
        <w:t xml:space="preserve"> </w:t>
      </w:r>
      <w:r>
        <w:rPr>
          <w:rFonts w:ascii="Times New Roman" w:hAnsi="Times New Roman"/>
          <w:sz w:val="22"/>
          <w:szCs w:val="22"/>
        </w:rPr>
        <w:t>zł (siedem tysięcy). Zamawiający nabywa autorskie prawa majątkowe i prawa zależne do nagrodzonej koncepcji z chwilą wypłacenia nagrody Uczestnikowi.</w:t>
      </w:r>
    </w:p>
    <w:p w:rsidR="00694D5B" w:rsidRDefault="00635AED">
      <w:pPr>
        <w:pStyle w:val="Standard"/>
        <w:jc w:val="both"/>
        <w:rPr>
          <w:rFonts w:ascii="Times New Roman" w:hAnsi="Times New Roman"/>
          <w:b/>
          <w:bCs/>
          <w:sz w:val="22"/>
          <w:szCs w:val="22"/>
        </w:rPr>
      </w:pPr>
      <w:r>
        <w:rPr>
          <w:rFonts w:ascii="Times New Roman" w:hAnsi="Times New Roman"/>
          <w:b/>
          <w:bCs/>
          <w:sz w:val="22"/>
          <w:szCs w:val="22"/>
        </w:rPr>
        <w:t xml:space="preserve">Przedmiot konkursu: </w:t>
      </w:r>
      <w:r>
        <w:rPr>
          <w:rFonts w:ascii="Times New Roman" w:hAnsi="Times New Roman"/>
          <w:sz w:val="22"/>
          <w:szCs w:val="22"/>
        </w:rPr>
        <w:t>opracowanie koncepcji architektoniczno-urbanistycznej Gminnego Przedszkola w Ksawerowie wraz z ukształtowaniem otoczenia; podstawą opracowania jest podkład geodezyjny oraz założenia miejscowego planu zagospodarowania przestrzennego Gminy Ksawerów; przedstawione w konkursie opracowanie koncepcyjne powinno spełniać wymogi określone przepisami ustaw, rozporządzeń i innych norm regulujących projektowanie, budowę i funkcjonowanie placówek oświatowych przeznaczonych na pobyt dzieci.</w:t>
      </w:r>
    </w:p>
    <w:p w:rsidR="00694D5B" w:rsidRDefault="00635AED">
      <w:pPr>
        <w:pStyle w:val="Standard"/>
        <w:jc w:val="both"/>
        <w:rPr>
          <w:rFonts w:ascii="Times New Roman" w:hAnsi="Times New Roman"/>
          <w:b/>
          <w:bCs/>
          <w:sz w:val="22"/>
          <w:szCs w:val="22"/>
        </w:rPr>
      </w:pPr>
      <w:r>
        <w:rPr>
          <w:rFonts w:ascii="Times New Roman" w:hAnsi="Times New Roman"/>
          <w:sz w:val="22"/>
          <w:szCs w:val="22"/>
        </w:rPr>
        <w:t>Koncepcja konkursowa dotyczy terenu obejmującego działki nr 1578, 1580, 2115</w:t>
      </w:r>
      <w:r w:rsidR="00AF382A">
        <w:rPr>
          <w:rFonts w:ascii="Times New Roman" w:hAnsi="Times New Roman"/>
          <w:sz w:val="22"/>
          <w:szCs w:val="22"/>
        </w:rPr>
        <w:t>/1</w:t>
      </w:r>
      <w:r>
        <w:rPr>
          <w:rFonts w:ascii="Times New Roman" w:hAnsi="Times New Roman"/>
          <w:sz w:val="22"/>
          <w:szCs w:val="22"/>
        </w:rPr>
        <w:t>, 2116 oraz 2184/3 w obrębie Ksawerów.</w:t>
      </w:r>
    </w:p>
    <w:p w:rsidR="00694D5B" w:rsidRDefault="00635AED">
      <w:pPr>
        <w:pStyle w:val="Standard"/>
        <w:jc w:val="both"/>
        <w:rPr>
          <w:rFonts w:ascii="Times New Roman" w:hAnsi="Times New Roman"/>
          <w:b/>
          <w:bCs/>
          <w:sz w:val="22"/>
          <w:szCs w:val="22"/>
        </w:rPr>
      </w:pPr>
      <w:r>
        <w:rPr>
          <w:rFonts w:ascii="Times New Roman" w:hAnsi="Times New Roman"/>
          <w:b/>
          <w:bCs/>
          <w:sz w:val="22"/>
          <w:szCs w:val="22"/>
        </w:rPr>
        <w:t>Cel konkursu</w:t>
      </w:r>
      <w:r>
        <w:rPr>
          <w:rFonts w:ascii="Times New Roman" w:hAnsi="Times New Roman"/>
          <w:sz w:val="22"/>
          <w:szCs w:val="22"/>
        </w:rPr>
        <w:t>: uzyskanie koncepcji architektoniczno-urbanistycznej placówki oświatowej spełniającej oczekiwania co do jej funkcjonalności, wymogów bezpieczeństwa oraz estetyki, zgodnej  z obowiązującymi przepisami.</w:t>
      </w:r>
    </w:p>
    <w:p w:rsidR="00694D5B" w:rsidRDefault="00635AED">
      <w:pPr>
        <w:pStyle w:val="Standard"/>
        <w:jc w:val="both"/>
        <w:rPr>
          <w:rFonts w:ascii="Times New Roman" w:hAnsi="Times New Roman"/>
          <w:sz w:val="22"/>
          <w:szCs w:val="22"/>
        </w:rPr>
      </w:pPr>
      <w:r>
        <w:rPr>
          <w:rFonts w:ascii="Times New Roman" w:hAnsi="Times New Roman"/>
          <w:b/>
          <w:bCs/>
          <w:sz w:val="22"/>
          <w:szCs w:val="22"/>
        </w:rPr>
        <w:t xml:space="preserve">Warunkiem udziału </w:t>
      </w:r>
      <w:r>
        <w:rPr>
          <w:rFonts w:ascii="Times New Roman" w:hAnsi="Times New Roman"/>
          <w:sz w:val="22"/>
          <w:szCs w:val="22"/>
        </w:rPr>
        <w:t>w konkursie jest: 1- wykonanie przynajmniej jednej pracy o charakterze koncepcji bądź projektu architektoniczno-technicznego z zakresu obiektów oświatowych przez osoby, które będą uczestniczyć w wykonywaniu zamówienia, w okresie ostatnich 5 lat przed upływem terminu składania koncepcji;</w:t>
      </w:r>
    </w:p>
    <w:p w:rsidR="00694D5B" w:rsidRDefault="00694D5B">
      <w:pPr>
        <w:pStyle w:val="Standard"/>
        <w:jc w:val="both"/>
        <w:rPr>
          <w:rFonts w:ascii="Times New Roman" w:hAnsi="Times New Roman"/>
          <w:sz w:val="22"/>
          <w:szCs w:val="22"/>
        </w:rPr>
      </w:pPr>
    </w:p>
    <w:p w:rsidR="00694D5B" w:rsidRDefault="00694D5B">
      <w:pPr>
        <w:pStyle w:val="Standard"/>
        <w:jc w:val="both"/>
        <w:rPr>
          <w:rFonts w:ascii="Times New Roman" w:hAnsi="Times New Roman"/>
          <w:sz w:val="22"/>
          <w:szCs w:val="22"/>
        </w:rPr>
      </w:pPr>
    </w:p>
    <w:p w:rsidR="00694D5B" w:rsidRDefault="00635AED">
      <w:pPr>
        <w:pStyle w:val="Standard"/>
        <w:jc w:val="both"/>
        <w:rPr>
          <w:rFonts w:ascii="Times New Roman" w:hAnsi="Times New Roman"/>
          <w:sz w:val="22"/>
          <w:szCs w:val="22"/>
        </w:rPr>
      </w:pPr>
      <w:r>
        <w:rPr>
          <w:rFonts w:ascii="Times New Roman" w:hAnsi="Times New Roman"/>
          <w:sz w:val="22"/>
          <w:szCs w:val="22"/>
        </w:rPr>
        <w:t>2- oświadczenie o przysługiwaniu uczestnikowi konkursu autorskich praw majątkowych i niemajątkowych w stosunku do przedłożonej koncepcji i nie naruszaniu pracą konkursową autorskich praw majątkowych i niemajątkowych osób trzecich;</w:t>
      </w:r>
    </w:p>
    <w:p w:rsidR="00694D5B" w:rsidRDefault="00635AED">
      <w:pPr>
        <w:pStyle w:val="Standard"/>
        <w:jc w:val="both"/>
        <w:rPr>
          <w:rFonts w:ascii="Times New Roman" w:hAnsi="Times New Roman"/>
          <w:sz w:val="22"/>
          <w:szCs w:val="22"/>
        </w:rPr>
      </w:pPr>
      <w:r>
        <w:rPr>
          <w:rFonts w:ascii="Times New Roman" w:hAnsi="Times New Roman"/>
          <w:sz w:val="22"/>
          <w:szCs w:val="22"/>
        </w:rPr>
        <w:t>3 – zobowiązanie się do przeniesienia na organizatora konkursu autorskich praw majątkowych i praw zależnych do złożonej koncepcji oraz prawa do wykorzystania złożonej koncepcji na wszelkich znanych polach eksploatacji, a także na potrzeby wykonania projektu architektonicznego, budowlanego i wykonawczego.</w:t>
      </w:r>
    </w:p>
    <w:p w:rsidR="00694D5B" w:rsidRDefault="00635AED">
      <w:pPr>
        <w:pStyle w:val="Standard"/>
        <w:jc w:val="both"/>
        <w:rPr>
          <w:rFonts w:ascii="Times New Roman" w:hAnsi="Times New Roman"/>
          <w:sz w:val="22"/>
          <w:szCs w:val="22"/>
        </w:rPr>
      </w:pPr>
      <w:r>
        <w:rPr>
          <w:rFonts w:ascii="Times New Roman" w:hAnsi="Times New Roman"/>
          <w:b/>
          <w:bCs/>
          <w:sz w:val="22"/>
          <w:szCs w:val="22"/>
        </w:rPr>
        <w:t>Uczestnicy konkursu powinni w opakowaniu zawierającym koncepcję umieścić następujące dokumenty i oświadczenia:</w:t>
      </w:r>
    </w:p>
    <w:p w:rsidR="00694D5B" w:rsidRDefault="00635AED">
      <w:pPr>
        <w:pStyle w:val="Standard"/>
        <w:jc w:val="both"/>
        <w:rPr>
          <w:rFonts w:ascii="Times New Roman" w:hAnsi="Times New Roman"/>
          <w:sz w:val="22"/>
          <w:szCs w:val="22"/>
        </w:rPr>
      </w:pPr>
      <w:r>
        <w:rPr>
          <w:rFonts w:ascii="Times New Roman" w:hAnsi="Times New Roman"/>
          <w:sz w:val="22"/>
          <w:szCs w:val="22"/>
        </w:rPr>
        <w:t xml:space="preserve">1) 2 egz. opisu  koncepcji architektoniczno - urbanistycznej wraz z zestawieniem pomieszczeń obiektu i ich powierzchni użytkowych,  oraz sposobem zagospodarowania otoczenia obiektu, z uzasadnieniem przyjętych rozwiązań; do opisu należy dołączyć informacje o przewidywanych kosztach opracowania pełnej dokumentacji projektowej;  </w:t>
      </w:r>
    </w:p>
    <w:p w:rsidR="00694D5B" w:rsidRDefault="00635AED">
      <w:pPr>
        <w:pStyle w:val="Standard"/>
        <w:jc w:val="both"/>
        <w:rPr>
          <w:rFonts w:ascii="Times New Roman" w:hAnsi="Times New Roman"/>
          <w:sz w:val="22"/>
          <w:szCs w:val="22"/>
        </w:rPr>
      </w:pPr>
      <w:r>
        <w:rPr>
          <w:rFonts w:ascii="Times New Roman" w:hAnsi="Times New Roman"/>
          <w:sz w:val="22"/>
          <w:szCs w:val="22"/>
        </w:rPr>
        <w:t>2) 2 egz. planu zagospodarowania terenu obejmującego zadanie konkursowe, rzutów wszystkich kondygnacji z opisami poszczególnych pomieszczeń,  przekrojów pionowych oraz widoków elewacyjnych;</w:t>
      </w:r>
    </w:p>
    <w:p w:rsidR="00694D5B" w:rsidRDefault="00635AED">
      <w:pPr>
        <w:pStyle w:val="Standard"/>
        <w:jc w:val="both"/>
        <w:rPr>
          <w:rFonts w:ascii="Times New Roman" w:hAnsi="Times New Roman"/>
          <w:sz w:val="22"/>
          <w:szCs w:val="22"/>
        </w:rPr>
      </w:pPr>
      <w:r>
        <w:rPr>
          <w:rFonts w:ascii="Times New Roman" w:hAnsi="Times New Roman"/>
          <w:sz w:val="22"/>
          <w:szCs w:val="22"/>
        </w:rPr>
        <w:t>3) dokumenty potwierdzające posiadanie uprawnień do wykonywania projektów architektonicznych bądź technicznych;</w:t>
      </w:r>
    </w:p>
    <w:p w:rsidR="00694D5B" w:rsidRDefault="00635AED">
      <w:pPr>
        <w:pStyle w:val="Standard"/>
        <w:jc w:val="both"/>
        <w:rPr>
          <w:rFonts w:ascii="Times New Roman" w:hAnsi="Times New Roman"/>
          <w:sz w:val="22"/>
          <w:szCs w:val="22"/>
        </w:rPr>
      </w:pPr>
      <w:r>
        <w:rPr>
          <w:rFonts w:ascii="Times New Roman" w:hAnsi="Times New Roman"/>
          <w:sz w:val="22"/>
          <w:szCs w:val="22"/>
        </w:rPr>
        <w:t>4) wykaz wykonanych usług obejmujących wykonanie koncepcji lub projektu architektoniczno-technicznego z zakresu obiektów oświatowych, w okresie ostatnich 5 lat przed upływem terminu składania koncepcji wraz z podaniem ich przedmiotu, dat wykonania i podmiotów, na rzecz których usługi zostały wykonane, oraz załączeniem dowodów, czy zostały wykonane lub są wykonywane należycie;</w:t>
      </w:r>
    </w:p>
    <w:p w:rsidR="00694D5B" w:rsidRDefault="00635AED">
      <w:pPr>
        <w:pStyle w:val="Standard"/>
        <w:jc w:val="both"/>
        <w:rPr>
          <w:rFonts w:ascii="Times New Roman" w:hAnsi="Times New Roman"/>
          <w:sz w:val="22"/>
          <w:szCs w:val="22"/>
        </w:rPr>
      </w:pPr>
      <w:r>
        <w:rPr>
          <w:rFonts w:ascii="Times New Roman" w:hAnsi="Times New Roman"/>
          <w:sz w:val="22"/>
          <w:szCs w:val="22"/>
        </w:rPr>
        <w:t>5) oświadczenia, że osoby, które będą uczestniczyć w wykonywaniu zamówienia, posiadają wymagane uprawnienia, jeżeli ustawy nakładają obowiązek posiadania takich uprawnień;</w:t>
      </w:r>
    </w:p>
    <w:p w:rsidR="00694D5B" w:rsidRDefault="00635AED">
      <w:pPr>
        <w:pStyle w:val="Standard"/>
        <w:jc w:val="both"/>
        <w:rPr>
          <w:rFonts w:ascii="Times New Roman" w:hAnsi="Times New Roman"/>
          <w:sz w:val="22"/>
          <w:szCs w:val="22"/>
        </w:rPr>
      </w:pPr>
      <w:r>
        <w:rPr>
          <w:rFonts w:ascii="Times New Roman" w:hAnsi="Times New Roman"/>
          <w:sz w:val="22"/>
          <w:szCs w:val="22"/>
        </w:rPr>
        <w:t>6) oświadczenie o związaniu warunkami konkursu wg formularza dostępnego na stronie internetowej Urzędu Gminy Ksawerów.</w:t>
      </w:r>
    </w:p>
    <w:p w:rsidR="00694D5B" w:rsidRDefault="00635AED">
      <w:pPr>
        <w:pStyle w:val="Standard"/>
        <w:jc w:val="both"/>
        <w:rPr>
          <w:rFonts w:ascii="Times New Roman" w:hAnsi="Times New Roman"/>
          <w:sz w:val="22"/>
          <w:szCs w:val="22"/>
        </w:rPr>
      </w:pPr>
      <w:r>
        <w:rPr>
          <w:rFonts w:ascii="Times New Roman" w:hAnsi="Times New Roman"/>
          <w:b/>
          <w:bCs/>
          <w:sz w:val="22"/>
          <w:szCs w:val="22"/>
        </w:rPr>
        <w:t xml:space="preserve">Uczestnicy konkursu ponoszą wszelkie koszty związane z wykonaniem i złożeniem prac konkursowych i nie przysługują im w tym zakresie żadne roszczenia względem Zamawiającego. </w:t>
      </w:r>
      <w:r>
        <w:rPr>
          <w:rFonts w:ascii="Times New Roman" w:hAnsi="Times New Roman"/>
          <w:sz w:val="22"/>
          <w:szCs w:val="22"/>
        </w:rPr>
        <w:t xml:space="preserve"> </w:t>
      </w:r>
    </w:p>
    <w:p w:rsidR="00694D5B" w:rsidRDefault="00635AED">
      <w:pPr>
        <w:pStyle w:val="Standard"/>
        <w:jc w:val="both"/>
        <w:rPr>
          <w:rFonts w:ascii="Times New Roman" w:hAnsi="Times New Roman"/>
          <w:sz w:val="22"/>
          <w:szCs w:val="22"/>
        </w:rPr>
      </w:pPr>
      <w:r>
        <w:rPr>
          <w:rFonts w:ascii="Times New Roman" w:hAnsi="Times New Roman"/>
          <w:sz w:val="22"/>
          <w:szCs w:val="22"/>
        </w:rPr>
        <w:t>Wszystkie dokumenty złożone w niniejszym postępowaniu:</w:t>
      </w:r>
    </w:p>
    <w:p w:rsidR="00694D5B" w:rsidRDefault="00635AED">
      <w:pPr>
        <w:pStyle w:val="Standard"/>
        <w:jc w:val="both"/>
        <w:rPr>
          <w:rFonts w:ascii="Times New Roman" w:hAnsi="Times New Roman"/>
          <w:sz w:val="22"/>
          <w:szCs w:val="22"/>
        </w:rPr>
      </w:pPr>
      <w:r>
        <w:rPr>
          <w:rFonts w:ascii="Times New Roman" w:hAnsi="Times New Roman"/>
          <w:sz w:val="22"/>
          <w:szCs w:val="22"/>
        </w:rPr>
        <w:t>- mogą być składane w oryginale bądź kopii poświadczonej przez uczestnika konkursu z dopiskiem „za zgodność z oryginałem” na każdej stronie oraz opatrzonej datą i podpisem Uczestnika,</w:t>
      </w:r>
    </w:p>
    <w:p w:rsidR="00694D5B" w:rsidRDefault="00635AED">
      <w:pPr>
        <w:pStyle w:val="Standard"/>
        <w:jc w:val="both"/>
        <w:rPr>
          <w:rFonts w:ascii="Times New Roman" w:hAnsi="Times New Roman"/>
          <w:sz w:val="22"/>
          <w:szCs w:val="22"/>
        </w:rPr>
      </w:pPr>
      <w:r>
        <w:rPr>
          <w:rFonts w:ascii="Times New Roman" w:hAnsi="Times New Roman"/>
          <w:sz w:val="22"/>
          <w:szCs w:val="22"/>
        </w:rPr>
        <w:t>- są dokumentami jawnymi za wyjątkiem informacji zastrzeżonych przez uczestnika do chwili składania koncepcji, wydzielonych od reszty dokumentów.</w:t>
      </w:r>
    </w:p>
    <w:p w:rsidR="00694D5B" w:rsidRDefault="00635AED">
      <w:pPr>
        <w:pStyle w:val="Standard"/>
        <w:jc w:val="both"/>
        <w:rPr>
          <w:rFonts w:ascii="Times New Roman" w:hAnsi="Times New Roman"/>
          <w:sz w:val="22"/>
          <w:szCs w:val="22"/>
        </w:rPr>
      </w:pPr>
      <w:r>
        <w:rPr>
          <w:rFonts w:ascii="Times New Roman" w:hAnsi="Times New Roman"/>
          <w:sz w:val="22"/>
          <w:szCs w:val="22"/>
        </w:rPr>
        <w:t>W przypadku złożenia oferty przez pełnomocnika Uczestnika do oferty należy dołączyć oryginał pełnomocnictwa.</w:t>
      </w:r>
    </w:p>
    <w:p w:rsidR="00694D5B" w:rsidRDefault="00635AED">
      <w:pPr>
        <w:pStyle w:val="Standard"/>
        <w:jc w:val="both"/>
        <w:rPr>
          <w:rFonts w:ascii="Times New Roman" w:hAnsi="Times New Roman"/>
          <w:sz w:val="22"/>
          <w:szCs w:val="22"/>
        </w:rPr>
      </w:pPr>
      <w:r>
        <w:rPr>
          <w:rFonts w:ascii="Times New Roman" w:hAnsi="Times New Roman"/>
          <w:sz w:val="22"/>
          <w:szCs w:val="22"/>
        </w:rPr>
        <w:t>Prace złożone w terminie i zgodne z wymogami formalnymi i przedmiotem konkursu zostaną ocenione przez zespół rekomendacyjny z uwzględnieniem następujących kryteriów: - efektywność i estetyka proponowanych rozwiązań architektoniczno-urbanistycznych, - ekonomiczność sposobu zagospodarowania terenu objętego zakresem opracowania, - koszty  opracowania pełnej dokumentacji projektowej.</w:t>
      </w:r>
    </w:p>
    <w:p w:rsidR="00694D5B" w:rsidRDefault="00635AED">
      <w:pPr>
        <w:pStyle w:val="Standard"/>
        <w:jc w:val="both"/>
        <w:rPr>
          <w:rFonts w:ascii="Times New Roman" w:hAnsi="Times New Roman"/>
          <w:sz w:val="22"/>
          <w:szCs w:val="22"/>
        </w:rPr>
      </w:pPr>
      <w:r>
        <w:rPr>
          <w:rFonts w:ascii="Times New Roman" w:hAnsi="Times New Roman"/>
          <w:b/>
          <w:bCs/>
          <w:sz w:val="22"/>
          <w:szCs w:val="22"/>
        </w:rPr>
        <w:t>Orientacyjne wytyczne</w:t>
      </w:r>
      <w:r>
        <w:rPr>
          <w:rFonts w:ascii="Times New Roman" w:hAnsi="Times New Roman"/>
          <w:sz w:val="22"/>
          <w:szCs w:val="22"/>
        </w:rPr>
        <w:t xml:space="preserve"> dla uczestnika konkursu: - przedszkole dla 150 dzieci ze stołówką i blokiem żywieniowym obsługującym również istniejącą szkołę podstawową i gimnazjum przy ul. Zachodniej w Ksawerowie (600 osób) - koncepcja powinna uwzględniać zespół boisk (w tym jedno o nawierzchni sztucznej, z oświetleniem, szatniami zewnętrznymi oraz jedno wielofunkcyjne na podłożu tartanowym), obiektu amfiteatralnego (fakultatywnie) i placu zabaw dla przedszkola, szkoły podstawowej i gimnazjum.</w:t>
      </w:r>
    </w:p>
    <w:sectPr w:rsidR="00694D5B" w:rsidSect="00694D5B">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3DC" w:rsidRDefault="001013DC" w:rsidP="00694D5B">
      <w:r>
        <w:separator/>
      </w:r>
    </w:p>
  </w:endnote>
  <w:endnote w:type="continuationSeparator" w:id="0">
    <w:p w:rsidR="001013DC" w:rsidRDefault="001013DC" w:rsidP="0069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TimesNewRomanPS-BoldMT, 'Times">
    <w:charset w:val="00"/>
    <w:family w:val="roman"/>
    <w:pitch w:val="default"/>
  </w:font>
  <w:font w:name="TimesNewRomanPSMT, 'Times New R">
    <w:charset w:val="00"/>
    <w:family w:val="roman"/>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3DC" w:rsidRDefault="001013DC" w:rsidP="00694D5B">
      <w:r w:rsidRPr="00694D5B">
        <w:rPr>
          <w:color w:val="000000"/>
        </w:rPr>
        <w:separator/>
      </w:r>
    </w:p>
  </w:footnote>
  <w:footnote w:type="continuationSeparator" w:id="0">
    <w:p w:rsidR="001013DC" w:rsidRDefault="001013DC" w:rsidP="00694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5B"/>
    <w:rsid w:val="000A0775"/>
    <w:rsid w:val="001013DC"/>
    <w:rsid w:val="002360DF"/>
    <w:rsid w:val="003943EE"/>
    <w:rsid w:val="003F7348"/>
    <w:rsid w:val="00635AED"/>
    <w:rsid w:val="00694D5B"/>
    <w:rsid w:val="007303BA"/>
    <w:rsid w:val="00A3787E"/>
    <w:rsid w:val="00AF382A"/>
    <w:rsid w:val="00B401A4"/>
    <w:rsid w:val="00C145F3"/>
    <w:rsid w:val="00D06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60D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94D5B"/>
  </w:style>
  <w:style w:type="paragraph" w:customStyle="1" w:styleId="Heading">
    <w:name w:val="Heading"/>
    <w:basedOn w:val="Standard"/>
    <w:next w:val="Textbody"/>
    <w:rsid w:val="00694D5B"/>
    <w:pPr>
      <w:keepNext/>
      <w:spacing w:before="240" w:after="120"/>
    </w:pPr>
    <w:rPr>
      <w:rFonts w:ascii="Liberation Sans" w:eastAsia="Microsoft YaHei" w:hAnsi="Liberation Sans"/>
      <w:sz w:val="28"/>
      <w:szCs w:val="28"/>
    </w:rPr>
  </w:style>
  <w:style w:type="paragraph" w:customStyle="1" w:styleId="Textbody">
    <w:name w:val="Text body"/>
    <w:basedOn w:val="Standard"/>
    <w:rsid w:val="00694D5B"/>
    <w:pPr>
      <w:spacing w:after="140" w:line="288" w:lineRule="auto"/>
    </w:pPr>
  </w:style>
  <w:style w:type="paragraph" w:styleId="Lista">
    <w:name w:val="List"/>
    <w:basedOn w:val="Textbody"/>
    <w:rsid w:val="00694D5B"/>
  </w:style>
  <w:style w:type="paragraph" w:customStyle="1" w:styleId="Legenda1">
    <w:name w:val="Legenda1"/>
    <w:basedOn w:val="Standard"/>
    <w:rsid w:val="00694D5B"/>
    <w:pPr>
      <w:suppressLineNumbers/>
      <w:spacing w:before="120" w:after="120"/>
    </w:pPr>
    <w:rPr>
      <w:i/>
      <w:iCs/>
    </w:rPr>
  </w:style>
  <w:style w:type="paragraph" w:customStyle="1" w:styleId="Index">
    <w:name w:val="Index"/>
    <w:basedOn w:val="Standard"/>
    <w:rsid w:val="00694D5B"/>
    <w:pPr>
      <w:suppressLineNumbers/>
    </w:pPr>
  </w:style>
  <w:style w:type="character" w:customStyle="1" w:styleId="Internetlink">
    <w:name w:val="Internet link"/>
    <w:rsid w:val="00694D5B"/>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60D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94D5B"/>
  </w:style>
  <w:style w:type="paragraph" w:customStyle="1" w:styleId="Heading">
    <w:name w:val="Heading"/>
    <w:basedOn w:val="Standard"/>
    <w:next w:val="Textbody"/>
    <w:rsid w:val="00694D5B"/>
    <w:pPr>
      <w:keepNext/>
      <w:spacing w:before="240" w:after="120"/>
    </w:pPr>
    <w:rPr>
      <w:rFonts w:ascii="Liberation Sans" w:eastAsia="Microsoft YaHei" w:hAnsi="Liberation Sans"/>
      <w:sz w:val="28"/>
      <w:szCs w:val="28"/>
    </w:rPr>
  </w:style>
  <w:style w:type="paragraph" w:customStyle="1" w:styleId="Textbody">
    <w:name w:val="Text body"/>
    <w:basedOn w:val="Standard"/>
    <w:rsid w:val="00694D5B"/>
    <w:pPr>
      <w:spacing w:after="140" w:line="288" w:lineRule="auto"/>
    </w:pPr>
  </w:style>
  <w:style w:type="paragraph" w:styleId="Lista">
    <w:name w:val="List"/>
    <w:basedOn w:val="Textbody"/>
    <w:rsid w:val="00694D5B"/>
  </w:style>
  <w:style w:type="paragraph" w:customStyle="1" w:styleId="Legenda1">
    <w:name w:val="Legenda1"/>
    <w:basedOn w:val="Standard"/>
    <w:rsid w:val="00694D5B"/>
    <w:pPr>
      <w:suppressLineNumbers/>
      <w:spacing w:before="120" w:after="120"/>
    </w:pPr>
    <w:rPr>
      <w:i/>
      <w:iCs/>
    </w:rPr>
  </w:style>
  <w:style w:type="paragraph" w:customStyle="1" w:styleId="Index">
    <w:name w:val="Index"/>
    <w:basedOn w:val="Standard"/>
    <w:rsid w:val="00694D5B"/>
    <w:pPr>
      <w:suppressLineNumbers/>
    </w:pPr>
  </w:style>
  <w:style w:type="character" w:customStyle="1" w:styleId="Internetlink">
    <w:name w:val="Internet link"/>
    <w:rsid w:val="00694D5B"/>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ksawero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ksawerow.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oswiata@ksawerow.com" TargetMode="External"/><Relationship Id="rId5" Type="http://schemas.openxmlformats.org/officeDocument/2006/relationships/footnotes" Target="footnotes.xml"/><Relationship Id="rId10" Type="http://schemas.openxmlformats.org/officeDocument/2006/relationships/hyperlink" Target="http://www.gmina.ksawerow.com/" TargetMode="External"/><Relationship Id="rId4" Type="http://schemas.openxmlformats.org/officeDocument/2006/relationships/webSettings" Target="webSettings.xml"/><Relationship Id="rId9" Type="http://schemas.openxmlformats.org/officeDocument/2006/relationships/hyperlink" Target="mailto:sekretariat@ksawerow.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1195</Words>
  <Characters>7176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user</cp:lastModifiedBy>
  <cp:revision>2</cp:revision>
  <cp:lastPrinted>2015-11-26T07:35:00Z</cp:lastPrinted>
  <dcterms:created xsi:type="dcterms:W3CDTF">2015-12-01T07:54:00Z</dcterms:created>
  <dcterms:modified xsi:type="dcterms:W3CDTF">2015-12-01T07:54:00Z</dcterms:modified>
</cp:coreProperties>
</file>